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78F" w:rsidRDefault="00C21935">
      <w:r w:rsidRPr="00C21935">
        <w:rPr>
          <w:noProof/>
        </w:rPr>
        <w:drawing>
          <wp:inline distT="0" distB="0" distL="0" distR="0" wp14:anchorId="059A4BC1" wp14:editId="0B58D96C">
            <wp:extent cx="427370" cy="442210"/>
            <wp:effectExtent l="0" t="0" r="4445" b="2540"/>
            <wp:docPr id="4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7407" cy="49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Pr="00C21935">
        <w:rPr>
          <w:b/>
        </w:rPr>
        <w:t>Stellungnahme zum Papier der IG Allmenden zur Neuordnung Allmenden</w:t>
      </w:r>
    </w:p>
    <w:p w:rsidR="00C21935" w:rsidRDefault="00C21935"/>
    <w:p w:rsidR="00C21935" w:rsidRPr="00760A9D" w:rsidRDefault="00C21935">
      <w:pPr>
        <w:rPr>
          <w:b/>
        </w:rPr>
      </w:pPr>
      <w:r w:rsidRPr="00760A9D">
        <w:rPr>
          <w:b/>
        </w:rPr>
        <w:t>Allgemeine Bemerkungen</w:t>
      </w:r>
    </w:p>
    <w:p w:rsidR="00C21935" w:rsidRDefault="00C21935"/>
    <w:p w:rsidR="009C6386" w:rsidRDefault="00C21935" w:rsidP="00760A9D">
      <w:pPr>
        <w:pStyle w:val="Listenabsatz"/>
        <w:numPr>
          <w:ilvl w:val="0"/>
          <w:numId w:val="1"/>
        </w:numPr>
        <w:ind w:left="284" w:hanging="284"/>
      </w:pPr>
      <w:r>
        <w:t xml:space="preserve">Das Papier der IG Allmenden enthält unseres Erachtens </w:t>
      </w:r>
      <w:proofErr w:type="gramStart"/>
      <w:r>
        <w:t>Maximalforderungen</w:t>
      </w:r>
      <w:proofErr w:type="gramEnd"/>
      <w:r>
        <w:t xml:space="preserve"> die nicht zur Lösung des Problem beitragen. Im Bullet 2 beispielsweise wird ein Totalverzicht auf Fussballtrainingsfelder gefordert. Im nächsten Punkt wird dann der vorhergehende wieder relativiert</w:t>
      </w:r>
      <w:r w:rsidR="00924FD9">
        <w:t>,</w:t>
      </w:r>
      <w:r>
        <w:t xml:space="preserve"> und mit einer nur schwer </w:t>
      </w:r>
      <w:proofErr w:type="gramStart"/>
      <w:r>
        <w:t>zu erfüllenden Forderung</w:t>
      </w:r>
      <w:proofErr w:type="gramEnd"/>
      <w:r>
        <w:t xml:space="preserve"> versehen. Die Garderoben in den Räumlichkeiten der </w:t>
      </w:r>
      <w:proofErr w:type="spellStart"/>
      <w:r>
        <w:t>Postfinace</w:t>
      </w:r>
      <w:proofErr w:type="spellEnd"/>
      <w:r>
        <w:t xml:space="preserve">-Arena oder der Messehallen der </w:t>
      </w:r>
      <w:proofErr w:type="spellStart"/>
      <w:r>
        <w:t>BernExpo</w:t>
      </w:r>
      <w:proofErr w:type="spellEnd"/>
      <w:r>
        <w:t xml:space="preserve"> Group unterzubringen ist zwar verlockend</w:t>
      </w:r>
      <w:r w:rsidR="00924FD9">
        <w:t>, berücksichtigt aber nicht, dass die beiden Bauten im Privatbesitz sind.</w:t>
      </w:r>
      <w:r w:rsidR="00760A9D">
        <w:t xml:space="preserve"> </w:t>
      </w:r>
    </w:p>
    <w:p w:rsidR="00C21935" w:rsidRDefault="00760A9D" w:rsidP="009C6386">
      <w:pPr>
        <w:pStyle w:val="Listenabsatz"/>
        <w:ind w:left="284"/>
      </w:pPr>
      <w:r>
        <w:t>Das Papier lässt unseres Erachtens keinen Spielraum für Kompromisse zu.</w:t>
      </w:r>
    </w:p>
    <w:p w:rsidR="00C21935" w:rsidRDefault="00924FD9" w:rsidP="00760A9D">
      <w:pPr>
        <w:pStyle w:val="Listenabsatz"/>
        <w:numPr>
          <w:ilvl w:val="0"/>
          <w:numId w:val="1"/>
        </w:numPr>
        <w:ind w:left="284" w:hanging="284"/>
      </w:pPr>
      <w:r>
        <w:t>Eine episch lange Vorgeschichte zu schreiben</w:t>
      </w:r>
      <w:r w:rsidR="000D46E0">
        <w:t>,</w:t>
      </w:r>
      <w:r>
        <w:t xml:space="preserve"> dient der Lösung nicht und kann weggelassen werden. </w:t>
      </w:r>
      <w:r w:rsidR="00FF6F14">
        <w:t>Die Geschichte ist allseits bekannt, und die Tatsachen, wie sie heute bestehen, sind zugebenermassen suboptimal, sind aber wie sie sind.</w:t>
      </w:r>
    </w:p>
    <w:p w:rsidR="00760A9D" w:rsidRDefault="00760A9D" w:rsidP="00760A9D"/>
    <w:p w:rsidR="00760A9D" w:rsidRPr="00760A9D" w:rsidRDefault="00760A9D" w:rsidP="00760A9D">
      <w:pPr>
        <w:rPr>
          <w:b/>
        </w:rPr>
      </w:pPr>
      <w:r w:rsidRPr="00760A9D">
        <w:rPr>
          <w:b/>
        </w:rPr>
        <w:t>Grundsätzliche Ausgangslage</w:t>
      </w:r>
    </w:p>
    <w:p w:rsidR="00760A9D" w:rsidRDefault="00760A9D" w:rsidP="00760A9D"/>
    <w:p w:rsidR="000D23C7" w:rsidRDefault="00760A9D" w:rsidP="000D23C7">
      <w:pPr>
        <w:pStyle w:val="Listenabsatz"/>
        <w:numPr>
          <w:ilvl w:val="0"/>
          <w:numId w:val="2"/>
        </w:numPr>
        <w:ind w:left="284" w:hanging="284"/>
      </w:pPr>
      <w:r>
        <w:t>Die Stadt Bern positioniert sich als Sport- und Eventstadt. Dies setzt voraus, dass die nötige Infrastruktur zur Verfügung stehen muss.</w:t>
      </w:r>
      <w:r w:rsidR="000D23C7">
        <w:t xml:space="preserve"> Dazu gehören genügend grosse Logistikflächen, befestigte Produktionsflächen (Zirkus) und Flächen für die Ausübung der verschiedensten Sportarten.</w:t>
      </w:r>
    </w:p>
    <w:p w:rsidR="00760A9D" w:rsidRDefault="000D23C7" w:rsidP="000D23C7">
      <w:pPr>
        <w:pStyle w:val="Listenabsatz"/>
        <w:numPr>
          <w:ilvl w:val="0"/>
          <w:numId w:val="2"/>
        </w:numPr>
        <w:ind w:left="284" w:hanging="284"/>
      </w:pPr>
      <w:r>
        <w:t>In der Stadt Bern herrscht ein akuter Mangel an Grünflächen (homologierte und freie) zur Ausübung von Ball- und anderen</w:t>
      </w:r>
      <w:r w:rsidR="009C6386">
        <w:t>,</w:t>
      </w:r>
      <w:r>
        <w:t xml:space="preserve"> an Rasen gebundene</w:t>
      </w:r>
      <w:r w:rsidR="009C6386">
        <w:t>,</w:t>
      </w:r>
      <w:r>
        <w:t xml:space="preserve"> Sportarten.</w:t>
      </w:r>
    </w:p>
    <w:p w:rsidR="00C21935" w:rsidRDefault="000D23C7" w:rsidP="000D23C7">
      <w:pPr>
        <w:pStyle w:val="Listenabsatz"/>
        <w:numPr>
          <w:ilvl w:val="0"/>
          <w:numId w:val="2"/>
        </w:numPr>
        <w:ind w:left="284" w:hanging="284"/>
      </w:pPr>
      <w:r>
        <w:t>Die Sportvereine, in diesem Fall der BSC Yong Boys unterhält eine starke Juniorenbewegung, die dafür sorgt, dass Jugendliche von der «Strasse» ferngehalten werden</w:t>
      </w:r>
      <w:r w:rsidR="009F0486">
        <w:t>,</w:t>
      </w:r>
      <w:r>
        <w:t xml:space="preserve"> und einer sinnvollen Freizeitbeschäftigung nachgehen können. </w:t>
      </w:r>
      <w:r w:rsidR="00C97D7C">
        <w:t xml:space="preserve">Zudem steht der BSC YB in enger Partnerschaft mit verschiedenen Fussballvereinen der Region Bern, die ebenfalls eine Juniorenbewegung unterhalten. </w:t>
      </w:r>
      <w:r>
        <w:t>Selbstverständlich entstehen dadurch Bedürfnisse an den Spitzensport. Aber nicht nur. Im Fokus für die Erweiterung der Trainingsmöglichkeiten steht aber nicht der Spitzensport, sondern der Junioren- und Breitensport</w:t>
      </w:r>
      <w:r w:rsidR="00C97D7C">
        <w:t>, nicht zuletzt auch für die Partnervereine des BSC YB.</w:t>
      </w:r>
    </w:p>
    <w:p w:rsidR="002B02A0" w:rsidRDefault="002B02A0" w:rsidP="000D23C7">
      <w:pPr>
        <w:pStyle w:val="Listenabsatz"/>
        <w:numPr>
          <w:ilvl w:val="0"/>
          <w:numId w:val="2"/>
        </w:numPr>
        <w:ind w:left="284" w:hanging="284"/>
      </w:pPr>
      <w:r>
        <w:t xml:space="preserve">Die Allmenden sind heute zu einem überwiegenden Teil für den Sport nutzbar. Sie stehen aber der Allgemeinheit in einem ebenso überwiegenden Teil zur Verfügung, und sollen es auch bleiben. </w:t>
      </w:r>
      <w:r w:rsidR="00B15FE2">
        <w:t>D</w:t>
      </w:r>
      <w:r>
        <w:t xml:space="preserve">ie Allmenden </w:t>
      </w:r>
      <w:r w:rsidR="00B15FE2">
        <w:t xml:space="preserve">sollen </w:t>
      </w:r>
      <w:r>
        <w:t>erhaltenswerte Grünflächen</w:t>
      </w:r>
      <w:r w:rsidR="00B15FE2">
        <w:t xml:space="preserve"> bleiben</w:t>
      </w:r>
      <w:r>
        <w:t>.</w:t>
      </w:r>
    </w:p>
    <w:p w:rsidR="00835546" w:rsidRDefault="00835546" w:rsidP="00835546"/>
    <w:p w:rsidR="00835546" w:rsidRPr="00835546" w:rsidRDefault="00835546" w:rsidP="00835546">
      <w:pPr>
        <w:rPr>
          <w:b/>
        </w:rPr>
      </w:pPr>
      <w:r w:rsidRPr="00835546">
        <w:rPr>
          <w:b/>
        </w:rPr>
        <w:t>Argumente Leist Bern Nord zur grossen Allmend</w:t>
      </w:r>
    </w:p>
    <w:p w:rsidR="00835546" w:rsidRDefault="00835546" w:rsidP="00835546"/>
    <w:p w:rsidR="00835546" w:rsidRDefault="00835546" w:rsidP="003626D6">
      <w:pPr>
        <w:pStyle w:val="Listenabsatz"/>
        <w:numPr>
          <w:ilvl w:val="0"/>
          <w:numId w:val="3"/>
        </w:numPr>
        <w:ind w:left="284" w:hanging="284"/>
      </w:pPr>
      <w:r>
        <w:t xml:space="preserve">Entlang der </w:t>
      </w:r>
      <w:proofErr w:type="spellStart"/>
      <w:r>
        <w:t>Tschäppätstrasse</w:t>
      </w:r>
      <w:proofErr w:type="spellEnd"/>
      <w:r>
        <w:t xml:space="preserve"> soll genügend </w:t>
      </w:r>
      <w:proofErr w:type="spellStart"/>
      <w:r>
        <w:t>Logsistikfläche</w:t>
      </w:r>
      <w:proofErr w:type="spellEnd"/>
      <w:r>
        <w:t xml:space="preserve"> bereitgestellt werden (Transportmittel bei Konzerten im Stade de Suisse, Radanlässe, </w:t>
      </w:r>
      <w:proofErr w:type="spellStart"/>
      <w:r>
        <w:t>Zibelemärit</w:t>
      </w:r>
      <w:proofErr w:type="spellEnd"/>
      <w:r>
        <w:t xml:space="preserve"> etc.).</w:t>
      </w:r>
    </w:p>
    <w:p w:rsidR="00835546" w:rsidRDefault="00835546" w:rsidP="003626D6">
      <w:pPr>
        <w:pStyle w:val="Listenabsatz"/>
        <w:numPr>
          <w:ilvl w:val="0"/>
          <w:numId w:val="3"/>
        </w:numPr>
        <w:ind w:left="284" w:hanging="284"/>
      </w:pPr>
      <w:r>
        <w:t>Der Zirkusplatz ist als befestigte Freifläche mit entsprechender Infrastruktur zu erhalten.</w:t>
      </w:r>
    </w:p>
    <w:p w:rsidR="00835546" w:rsidRDefault="00835546" w:rsidP="003626D6">
      <w:pPr>
        <w:pStyle w:val="Listenabsatz"/>
        <w:numPr>
          <w:ilvl w:val="0"/>
          <w:numId w:val="3"/>
        </w:numPr>
        <w:ind w:left="284" w:hanging="284"/>
      </w:pPr>
      <w:r>
        <w:t>Logistikfläche und Zirkusplatz können</w:t>
      </w:r>
      <w:r w:rsidR="008B576B">
        <w:t>,</w:t>
      </w:r>
      <w:r>
        <w:t xml:space="preserve"> bei nicht zweckgebundener Nutzung</w:t>
      </w:r>
      <w:r w:rsidR="008B576B">
        <w:t>,</w:t>
      </w:r>
      <w:r>
        <w:t xml:space="preserve"> der Öffentlichkeit für Spiel und Sport zur Verfügung stehen (In</w:t>
      </w:r>
      <w:r w:rsidR="005944FD">
        <w:t>l</w:t>
      </w:r>
      <w:r>
        <w:t>ineskating, Boule und Boccia</w:t>
      </w:r>
      <w:r w:rsidR="003626D6">
        <w:t>, Street- und Basketball etc.)</w:t>
      </w:r>
    </w:p>
    <w:p w:rsidR="003626D6" w:rsidRDefault="003626D6" w:rsidP="003626D6">
      <w:pPr>
        <w:pStyle w:val="Listenabsatz"/>
        <w:numPr>
          <w:ilvl w:val="0"/>
          <w:numId w:val="3"/>
        </w:numPr>
        <w:ind w:left="284" w:hanging="284"/>
      </w:pPr>
      <w:r>
        <w:t xml:space="preserve">Die Fussball-Trainingsfelder des BSC YB </w:t>
      </w:r>
      <w:r w:rsidR="005944FD">
        <w:t xml:space="preserve">sind nötig, und </w:t>
      </w:r>
      <w:r>
        <w:t xml:space="preserve">sollen entlang der Papiermühlestrasse gebaut werden. </w:t>
      </w:r>
      <w:r w:rsidR="00534EA3">
        <w:t>Auf Kunstrasen kann verzichtet werden</w:t>
      </w:r>
      <w:r w:rsidR="009C6386">
        <w:t xml:space="preserve">. </w:t>
      </w:r>
      <w:r>
        <w:t xml:space="preserve">Die nötige </w:t>
      </w:r>
      <w:r>
        <w:lastRenderedPageBreak/>
        <w:t>Umzäunung soll auf ein Minimum reduziert werden</w:t>
      </w:r>
      <w:r w:rsidR="00C97D7C">
        <w:t xml:space="preserve">, und sich </w:t>
      </w:r>
      <w:r w:rsidR="00534EA3">
        <w:t>gestalterisch in das Umfeld einfügen.</w:t>
      </w:r>
      <w:r>
        <w:t xml:space="preserve"> Dass die Fussballfelder beleuchtet werden müssen liegt in der Natur der Sache, hat aber den Vorteil, dass an diesem Standort </w:t>
      </w:r>
      <w:r w:rsidR="00534EA3">
        <w:t>wohl eine zusätzliche, aber nicht</w:t>
      </w:r>
      <w:r>
        <w:t xml:space="preserve"> störende Lichtemission entsteht. Ebenfalls als Vorteil ist die Nähe zu den Kabinen des </w:t>
      </w:r>
      <w:r w:rsidR="009C6386">
        <w:t>«</w:t>
      </w:r>
      <w:r>
        <w:t>Stade de Suisse</w:t>
      </w:r>
      <w:r w:rsidR="009C6386">
        <w:t>»</w:t>
      </w:r>
      <w:r>
        <w:t>, sodass keine zusätzliche Kabineninfrastruktur gebaut werden muss.</w:t>
      </w:r>
    </w:p>
    <w:p w:rsidR="005B057A" w:rsidRDefault="005B057A" w:rsidP="003626D6">
      <w:pPr>
        <w:pStyle w:val="Listenabsatz"/>
        <w:numPr>
          <w:ilvl w:val="0"/>
          <w:numId w:val="3"/>
        </w:numPr>
        <w:ind w:left="284" w:hanging="284"/>
      </w:pPr>
      <w:r>
        <w:t xml:space="preserve">Wenn die Fussballfelder nicht durch den BSC YB </w:t>
      </w:r>
      <w:r w:rsidR="00E1318F">
        <w:t xml:space="preserve">für den professionellen Fussball </w:t>
      </w:r>
      <w:r>
        <w:t>genutzt werden – die</w:t>
      </w:r>
      <w:r w:rsidR="00E1318F">
        <w:t xml:space="preserve"> Nutzung</w:t>
      </w:r>
      <w:r>
        <w:t xml:space="preserve"> </w:t>
      </w:r>
      <w:r w:rsidR="00E1318F">
        <w:t>erfolgt</w:t>
      </w:r>
      <w:r>
        <w:t xml:space="preserve"> vornehmlich am Nachmittag – sollen die Felder für den Breitensport (</w:t>
      </w:r>
      <w:r w:rsidR="00E1318F">
        <w:t xml:space="preserve">auch für </w:t>
      </w:r>
      <w:r>
        <w:t>Junioren anderer Klubs</w:t>
      </w:r>
      <w:r w:rsidR="00E1318F">
        <w:t>)</w:t>
      </w:r>
      <w:r>
        <w:t xml:space="preserve"> zur Verfügung stehen.</w:t>
      </w:r>
    </w:p>
    <w:p w:rsidR="00045EA1" w:rsidRDefault="005B057A" w:rsidP="003626D6">
      <w:pPr>
        <w:pStyle w:val="Listenabsatz"/>
        <w:numPr>
          <w:ilvl w:val="0"/>
          <w:numId w:val="3"/>
        </w:numPr>
        <w:ind w:left="284" w:hanging="284"/>
      </w:pPr>
      <w:r>
        <w:t xml:space="preserve">Im Gegenzug ist, im Hinblick auf die geplanten unterirdischen Parkierungsmöglichkeiten der </w:t>
      </w:r>
      <w:proofErr w:type="spellStart"/>
      <w:r>
        <w:t>BEMotion</w:t>
      </w:r>
      <w:proofErr w:type="spellEnd"/>
      <w:r>
        <w:t xml:space="preserve"> Base, auf die Parkplätze entlang der Papiermühlestrasse zu verzichten.</w:t>
      </w:r>
      <w:r w:rsidR="00045EA1">
        <w:t xml:space="preserve"> Zudem stünde nach dem allfälligen Auszug des kantonalen Strassenverkehrsamt ein Areal für ein grosszügiges Park </w:t>
      </w:r>
      <w:proofErr w:type="spellStart"/>
      <w:r w:rsidR="00045EA1">
        <w:t>and</w:t>
      </w:r>
      <w:proofErr w:type="spellEnd"/>
      <w:r w:rsidR="00045EA1">
        <w:t xml:space="preserve"> Ride Parkhaus zur Verfügung.</w:t>
      </w:r>
    </w:p>
    <w:p w:rsidR="005B057A" w:rsidRDefault="00045EA1" w:rsidP="003626D6">
      <w:pPr>
        <w:pStyle w:val="Listenabsatz"/>
        <w:numPr>
          <w:ilvl w:val="0"/>
          <w:numId w:val="3"/>
        </w:numPr>
        <w:ind w:left="284" w:hanging="284"/>
      </w:pPr>
      <w:r>
        <w:t>Die bestehenden Wurfanlagen für Hammerwurf und Baseball könnten auf die kleine Allmen</w:t>
      </w:r>
      <w:r w:rsidR="00534EA3">
        <w:t>d</w:t>
      </w:r>
      <w:r>
        <w:t xml:space="preserve"> an der </w:t>
      </w:r>
      <w:proofErr w:type="spellStart"/>
      <w:r>
        <w:t>Bolligenstrasse</w:t>
      </w:r>
      <w:proofErr w:type="spellEnd"/>
      <w:r>
        <w:t xml:space="preserve"> verlegt werden.</w:t>
      </w:r>
      <w:r w:rsidR="00534EA3">
        <w:t xml:space="preserve"> Ein Joint </w:t>
      </w:r>
      <w:proofErr w:type="spellStart"/>
      <w:r w:rsidR="00534EA3">
        <w:t>venture</w:t>
      </w:r>
      <w:proofErr w:type="spellEnd"/>
      <w:r w:rsidR="00534EA3">
        <w:t xml:space="preserve"> mit den </w:t>
      </w:r>
      <w:proofErr w:type="spellStart"/>
      <w:r w:rsidR="00534EA3">
        <w:t>Hornussern</w:t>
      </w:r>
      <w:proofErr w:type="spellEnd"/>
      <w:r w:rsidR="00534EA3">
        <w:t xml:space="preserve"> ist für uns denkbar</w:t>
      </w:r>
      <w:r w:rsidR="001777DF">
        <w:t>.</w:t>
      </w:r>
    </w:p>
    <w:p w:rsidR="00045EA1" w:rsidRDefault="00045EA1" w:rsidP="003626D6">
      <w:pPr>
        <w:pStyle w:val="Listenabsatz"/>
        <w:numPr>
          <w:ilvl w:val="0"/>
          <w:numId w:val="3"/>
        </w:numPr>
        <w:ind w:left="284" w:hanging="284"/>
      </w:pPr>
      <w:r>
        <w:t xml:space="preserve">Die bestehenden Fussballfelder hinter der </w:t>
      </w:r>
      <w:proofErr w:type="spellStart"/>
      <w:r>
        <w:t>Postfinance</w:t>
      </w:r>
      <w:proofErr w:type="spellEnd"/>
      <w:r>
        <w:t xml:space="preserve">-Arena sollen </w:t>
      </w:r>
      <w:r w:rsidR="004A06F4">
        <w:t>erhalten werden,</w:t>
      </w:r>
      <w:r>
        <w:t xml:space="preserve"> und dem Firmenfussball und anderen Bedürfnissen (z.B. Sommertraining SCB) dienen.</w:t>
      </w:r>
    </w:p>
    <w:p w:rsidR="009C6386" w:rsidRDefault="009C6386" w:rsidP="009C6386"/>
    <w:p w:rsidR="009C6386" w:rsidRDefault="009C6386" w:rsidP="009C6386">
      <w:pPr>
        <w:pBdr>
          <w:bottom w:val="single" w:sz="6" w:space="1" w:color="auto"/>
        </w:pBdr>
      </w:pPr>
    </w:p>
    <w:p w:rsidR="009C6386" w:rsidRDefault="009C6386" w:rsidP="009C6386">
      <w:pPr>
        <w:jc w:val="center"/>
      </w:pPr>
    </w:p>
    <w:p w:rsidR="009C6386" w:rsidRDefault="009C6386" w:rsidP="009C6386">
      <w:pPr>
        <w:jc w:val="center"/>
      </w:pPr>
    </w:p>
    <w:p w:rsidR="009C6386" w:rsidRPr="009C6386" w:rsidRDefault="009C6386" w:rsidP="009C6386">
      <w:pPr>
        <w:rPr>
          <w:sz w:val="20"/>
          <w:szCs w:val="20"/>
        </w:rPr>
      </w:pPr>
      <w:r w:rsidRPr="009C6386">
        <w:rPr>
          <w:sz w:val="20"/>
          <w:szCs w:val="20"/>
        </w:rPr>
        <w:t>Leist Bern Nord</w:t>
      </w:r>
    </w:p>
    <w:p w:rsidR="009C6386" w:rsidRPr="009C6386" w:rsidRDefault="009C6386" w:rsidP="009C6386">
      <w:pPr>
        <w:rPr>
          <w:sz w:val="20"/>
          <w:szCs w:val="20"/>
        </w:rPr>
      </w:pPr>
      <w:r w:rsidRPr="009C6386">
        <w:rPr>
          <w:sz w:val="20"/>
          <w:szCs w:val="20"/>
        </w:rPr>
        <w:t>Thomas Ingold</w:t>
      </w:r>
    </w:p>
    <w:p w:rsidR="009C6386" w:rsidRDefault="009C6386" w:rsidP="009C6386">
      <w:pPr>
        <w:rPr>
          <w:sz w:val="20"/>
          <w:szCs w:val="20"/>
        </w:rPr>
      </w:pPr>
      <w:r w:rsidRPr="009C6386">
        <w:rPr>
          <w:sz w:val="20"/>
          <w:szCs w:val="20"/>
        </w:rPr>
        <w:t>Präsident</w:t>
      </w:r>
    </w:p>
    <w:p w:rsidR="009C6386" w:rsidRDefault="009C6386" w:rsidP="009C6386">
      <w:pPr>
        <w:rPr>
          <w:sz w:val="20"/>
          <w:szCs w:val="20"/>
        </w:rPr>
      </w:pPr>
    </w:p>
    <w:p w:rsidR="009C6386" w:rsidRDefault="009C6386" w:rsidP="009C6386">
      <w:r>
        <w:rPr>
          <w:sz w:val="20"/>
          <w:szCs w:val="20"/>
        </w:rPr>
        <w:t>30.03.2019</w:t>
      </w:r>
      <w:bookmarkStart w:id="0" w:name="_GoBack"/>
      <w:bookmarkEnd w:id="0"/>
    </w:p>
    <w:sectPr w:rsidR="009C6386" w:rsidSect="0003127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E1BFE"/>
    <w:multiLevelType w:val="hybridMultilevel"/>
    <w:tmpl w:val="0852AE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75C4B"/>
    <w:multiLevelType w:val="hybridMultilevel"/>
    <w:tmpl w:val="D8CCA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35CB8"/>
    <w:multiLevelType w:val="hybridMultilevel"/>
    <w:tmpl w:val="9AB488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35"/>
    <w:rsid w:val="0003127B"/>
    <w:rsid w:val="00045EA1"/>
    <w:rsid w:val="000D23C7"/>
    <w:rsid w:val="000D46E0"/>
    <w:rsid w:val="001777DF"/>
    <w:rsid w:val="001C4F40"/>
    <w:rsid w:val="002B02A0"/>
    <w:rsid w:val="002E1D18"/>
    <w:rsid w:val="003626D6"/>
    <w:rsid w:val="004A06F4"/>
    <w:rsid w:val="00534EA3"/>
    <w:rsid w:val="005944FD"/>
    <w:rsid w:val="005B057A"/>
    <w:rsid w:val="00760A9D"/>
    <w:rsid w:val="00835546"/>
    <w:rsid w:val="008B576B"/>
    <w:rsid w:val="00924FD9"/>
    <w:rsid w:val="009C6386"/>
    <w:rsid w:val="009F0486"/>
    <w:rsid w:val="00A87021"/>
    <w:rsid w:val="00B15FE2"/>
    <w:rsid w:val="00C21935"/>
    <w:rsid w:val="00C97D7C"/>
    <w:rsid w:val="00E1318F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EF3E937"/>
  <w15:chartTrackingRefBased/>
  <w15:docId w15:val="{972BC3ED-F14E-0C4E-B466-A59A93D4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1935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1935"/>
    <w:rPr>
      <w:rFonts w:ascii="Times New Roman" w:hAnsi="Times New Roman" w:cs="Times New Roman"/>
      <w:sz w:val="18"/>
      <w:szCs w:val="18"/>
    </w:rPr>
  </w:style>
  <w:style w:type="paragraph" w:styleId="Listenabsatz">
    <w:name w:val="List Paragraph"/>
    <w:basedOn w:val="Standard"/>
    <w:uiPriority w:val="34"/>
    <w:qFormat/>
    <w:rsid w:val="00924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Ingold</dc:creator>
  <cp:keywords/>
  <dc:description/>
  <cp:lastModifiedBy>Thomas Ingold</cp:lastModifiedBy>
  <cp:revision>16</cp:revision>
  <cp:lastPrinted>2019-03-23T11:18:00Z</cp:lastPrinted>
  <dcterms:created xsi:type="dcterms:W3CDTF">2019-03-20T11:12:00Z</dcterms:created>
  <dcterms:modified xsi:type="dcterms:W3CDTF">2019-03-30T10:24:00Z</dcterms:modified>
</cp:coreProperties>
</file>